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50" w:rsidRPr="002F47B9" w:rsidRDefault="00134C3C" w:rsidP="009869FD">
      <w:pPr>
        <w:pStyle w:val="Ttulo"/>
      </w:pPr>
      <w:r w:rsidRPr="002F47B9">
        <w:t>Proceso importación contactos</w:t>
      </w:r>
    </w:p>
    <w:p w:rsidR="009869FD" w:rsidRDefault="009869FD" w:rsidP="00134C3C">
      <w:r>
        <w:t xml:space="preserve">En este documento se describe el funcionamiento del proceso de importación de contactos en la plataforma </w:t>
      </w:r>
      <w:proofErr w:type="spellStart"/>
      <w:r>
        <w:t>NewsletterSoft</w:t>
      </w:r>
      <w:proofErr w:type="spellEnd"/>
      <w:r>
        <w:t>, así como los campos que se utilizan para gestionar el estado del contacto.</w:t>
      </w:r>
    </w:p>
    <w:p w:rsidR="009869FD" w:rsidRPr="009869FD" w:rsidRDefault="009869FD" w:rsidP="00134C3C">
      <w:pPr>
        <w:rPr>
          <w:rStyle w:val="Textoennegrita"/>
        </w:rPr>
      </w:pPr>
      <w:r w:rsidRPr="009869FD">
        <w:rPr>
          <w:rStyle w:val="Textoennegrita"/>
        </w:rPr>
        <w:t>Campos para la gestión del contacto</w:t>
      </w:r>
    </w:p>
    <w:p w:rsidR="00134C3C" w:rsidRPr="002F47B9" w:rsidRDefault="00C1536E" w:rsidP="00134C3C">
      <w:r w:rsidRPr="002F47B9">
        <w:t xml:space="preserve">Los contactos que se importan en </w:t>
      </w:r>
      <w:proofErr w:type="spellStart"/>
      <w:r w:rsidRPr="002F47B9">
        <w:t>NewsletterSoft</w:t>
      </w:r>
      <w:proofErr w:type="spellEnd"/>
      <w:r w:rsidRPr="002F47B9">
        <w:t xml:space="preserve"> utilizan los siguientes campos para ser gestionados:</w:t>
      </w:r>
    </w:p>
    <w:p w:rsidR="00C1536E" w:rsidRPr="002F47B9" w:rsidRDefault="00C1536E" w:rsidP="009869FD">
      <w:pPr>
        <w:pStyle w:val="Prrafodelista"/>
      </w:pPr>
      <w:r w:rsidRPr="009869FD">
        <w:rPr>
          <w:b/>
        </w:rPr>
        <w:t>Marcar como confirmado</w:t>
      </w:r>
      <w:r w:rsidRPr="002F47B9">
        <w:t>: Campo desplegable</w:t>
      </w:r>
    </w:p>
    <w:p w:rsidR="00C1536E" w:rsidRPr="002F47B9" w:rsidRDefault="00C1536E" w:rsidP="009869FD">
      <w:pPr>
        <w:pStyle w:val="Prrafodelista"/>
        <w:numPr>
          <w:ilvl w:val="1"/>
          <w:numId w:val="3"/>
        </w:numPr>
      </w:pPr>
      <w:r w:rsidRPr="002F47B9">
        <w:t>Valores: Confirmado/No Confirmado</w:t>
      </w:r>
    </w:p>
    <w:p w:rsidR="00C1536E" w:rsidRPr="002F47B9" w:rsidRDefault="00C1536E" w:rsidP="009869FD">
      <w:pPr>
        <w:pStyle w:val="Prrafodelista"/>
        <w:numPr>
          <w:ilvl w:val="1"/>
          <w:numId w:val="3"/>
        </w:numPr>
      </w:pPr>
      <w:r w:rsidRPr="002F47B9">
        <w:t xml:space="preserve">Utilidad: Saber si la dirección de correo ha sido confirmada mediante doble </w:t>
      </w:r>
      <w:proofErr w:type="spellStart"/>
      <w:r w:rsidRPr="002F47B9">
        <w:t>opt</w:t>
      </w:r>
      <w:proofErr w:type="spellEnd"/>
      <w:r w:rsidRPr="002F47B9">
        <w:t>-in. Para importaciones de fic</w:t>
      </w:r>
      <w:r w:rsidR="009869FD">
        <w:t>heros el valor por defecto</w:t>
      </w:r>
      <w:r w:rsidRPr="002F47B9">
        <w:t xml:space="preserve"> es “Confirmado”</w:t>
      </w:r>
    </w:p>
    <w:p w:rsidR="00C1536E" w:rsidRPr="002F47B9" w:rsidRDefault="00C1536E" w:rsidP="009869FD">
      <w:pPr>
        <w:pStyle w:val="Prrafodelista"/>
      </w:pPr>
      <w:r w:rsidRPr="009869FD">
        <w:rPr>
          <w:b/>
        </w:rPr>
        <w:t>Formato</w:t>
      </w:r>
      <w:r w:rsidRPr="002F47B9">
        <w:t>: Campo desplegable</w:t>
      </w:r>
    </w:p>
    <w:p w:rsidR="00C1536E" w:rsidRPr="002F47B9" w:rsidRDefault="00C1536E" w:rsidP="009869FD">
      <w:pPr>
        <w:pStyle w:val="Prrafodelista"/>
        <w:numPr>
          <w:ilvl w:val="1"/>
          <w:numId w:val="3"/>
        </w:numPr>
      </w:pPr>
      <w:r w:rsidRPr="002F47B9">
        <w:t>Valores: HTML/Texto</w:t>
      </w:r>
    </w:p>
    <w:p w:rsidR="00C1536E" w:rsidRPr="002F47B9" w:rsidRDefault="00C1536E" w:rsidP="009869FD">
      <w:pPr>
        <w:pStyle w:val="Prrafodelista"/>
        <w:numPr>
          <w:ilvl w:val="1"/>
          <w:numId w:val="3"/>
        </w:numPr>
      </w:pPr>
      <w:r w:rsidRPr="002F47B9">
        <w:t xml:space="preserve">Utilidad: Saber en </w:t>
      </w:r>
      <w:r w:rsidR="009869FD" w:rsidRPr="002F47B9">
        <w:t>qué</w:t>
      </w:r>
      <w:r w:rsidRPr="002F47B9">
        <w:t xml:space="preserve"> formato </w:t>
      </w:r>
      <w:r w:rsidR="009869FD" w:rsidRPr="002F47B9">
        <w:t>leerá</w:t>
      </w:r>
      <w:r w:rsidRPr="002F47B9">
        <w:t xml:space="preserve"> el mail el usuario, si es HTML (permite trazar enlaces e insertar imágenes) o solo en formato texto. Actualmente el único formato que se utiliza es HTML.</w:t>
      </w:r>
    </w:p>
    <w:p w:rsidR="00C1536E" w:rsidRPr="002F47B9" w:rsidRDefault="00C1536E" w:rsidP="009869FD">
      <w:pPr>
        <w:pStyle w:val="Prrafodelista"/>
      </w:pPr>
      <w:r w:rsidRPr="009869FD">
        <w:rPr>
          <w:b/>
        </w:rPr>
        <w:t>Estado</w:t>
      </w:r>
      <w:r w:rsidRPr="002F47B9">
        <w:t>: Campo desplegable</w:t>
      </w:r>
    </w:p>
    <w:p w:rsidR="00C1536E" w:rsidRPr="002F47B9" w:rsidRDefault="009869FD" w:rsidP="009869FD">
      <w:pPr>
        <w:pStyle w:val="Prrafodelista"/>
        <w:numPr>
          <w:ilvl w:val="1"/>
          <w:numId w:val="3"/>
        </w:numPr>
      </w:pPr>
      <w:r>
        <w:t>Valores: Activo/Bajas/R</w:t>
      </w:r>
      <w:r w:rsidR="00C1536E" w:rsidRPr="002F47B9">
        <w:t>echazados</w:t>
      </w:r>
    </w:p>
    <w:p w:rsidR="00C1536E" w:rsidRPr="002F47B9" w:rsidRDefault="00C1536E" w:rsidP="009869FD">
      <w:pPr>
        <w:pStyle w:val="Prrafodelista"/>
        <w:numPr>
          <w:ilvl w:val="1"/>
          <w:numId w:val="3"/>
        </w:numPr>
      </w:pPr>
      <w:r w:rsidRPr="002F47B9">
        <w:t>Utilidad: Nos per</w:t>
      </w:r>
      <w:r w:rsidR="00082654" w:rsidRPr="002F47B9">
        <w:t xml:space="preserve">mite saber el estado del </w:t>
      </w:r>
      <w:r w:rsidR="009869FD" w:rsidRPr="002F47B9">
        <w:t>contacto</w:t>
      </w:r>
      <w:r w:rsidR="00082654" w:rsidRPr="002F47B9">
        <w:t>. Si el usuario puede recibir correo está “Activo”. Si no desea recibir correos estará en estado “Bajas”. Si al enviar alguna campaña esta no ha pod</w:t>
      </w:r>
      <w:r w:rsidR="009869FD">
        <w:t>ido ser entregada el estado pasa a</w:t>
      </w:r>
      <w:r w:rsidR="00082654" w:rsidRPr="002F47B9">
        <w:t xml:space="preserve"> “Rechazados”</w:t>
      </w:r>
    </w:p>
    <w:p w:rsidR="00817A50" w:rsidRPr="002F47B9" w:rsidRDefault="00817A50" w:rsidP="00C1536E">
      <w:pPr>
        <w:pStyle w:val="Prrafodelista"/>
      </w:pPr>
    </w:p>
    <w:p w:rsidR="00817A50" w:rsidRPr="002F47B9" w:rsidRDefault="00817A50" w:rsidP="00C1536E">
      <w:pPr>
        <w:pStyle w:val="Prrafodelista"/>
      </w:pPr>
      <w:r w:rsidRPr="002F47B9">
        <w:rPr>
          <w:noProof/>
          <w:lang w:eastAsia="es-ES"/>
        </w:rPr>
        <w:drawing>
          <wp:inline distT="0" distB="0" distL="0" distR="0" wp14:anchorId="765597F8" wp14:editId="4CB3EA3F">
            <wp:extent cx="4717189" cy="3071126"/>
            <wp:effectExtent l="19050" t="19050" r="2667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17189" cy="3071126"/>
                    </a:xfrm>
                    <a:prstGeom prst="rect">
                      <a:avLst/>
                    </a:prstGeom>
                    <a:ln>
                      <a:solidFill>
                        <a:schemeClr val="tx1"/>
                      </a:solidFill>
                    </a:ln>
                  </pic:spPr>
                </pic:pic>
              </a:graphicData>
            </a:graphic>
          </wp:inline>
        </w:drawing>
      </w:r>
    </w:p>
    <w:p w:rsidR="009869FD" w:rsidRDefault="009869FD" w:rsidP="00134C3C"/>
    <w:p w:rsidR="009869FD" w:rsidRPr="009869FD" w:rsidRDefault="009869FD" w:rsidP="009869FD">
      <w:pPr>
        <w:rPr>
          <w:rStyle w:val="Textoennegrita"/>
        </w:rPr>
      </w:pPr>
      <w:r>
        <w:rPr>
          <w:rStyle w:val="Textoennegrita"/>
        </w:rPr>
        <w:lastRenderedPageBreak/>
        <w:t>Correos prohibidos</w:t>
      </w:r>
    </w:p>
    <w:p w:rsidR="00134C3C" w:rsidRPr="002F47B9" w:rsidRDefault="00082654" w:rsidP="00134C3C">
      <w:r w:rsidRPr="002F47B9">
        <w:t xml:space="preserve">Como complemento al estado del contacto, existe una lista de “Correos Prohibidos”. Funciona como una lista Robinson, es decir los mails que están en esta lista no reciben ninguna comunicación. Esto evita que de forma no </w:t>
      </w:r>
      <w:r w:rsidR="00817A50" w:rsidRPr="002F47B9">
        <w:t>intencionada</w:t>
      </w:r>
      <w:r w:rsidRPr="002F47B9">
        <w:t xml:space="preserve"> se reactive un usuario pasándolo de estado “Bajas” a “Activo” aunque haya indicado la voluntad de darse de baja del servicio de </w:t>
      </w:r>
      <w:proofErr w:type="spellStart"/>
      <w:r w:rsidRPr="002F47B9">
        <w:t>newsletters</w:t>
      </w:r>
      <w:proofErr w:type="spellEnd"/>
      <w:r w:rsidRPr="002F47B9">
        <w:t>.</w:t>
      </w:r>
    </w:p>
    <w:p w:rsidR="00082654" w:rsidRPr="002F47B9" w:rsidRDefault="00082654" w:rsidP="00134C3C">
      <w:r w:rsidRPr="002F47B9">
        <w:t>Un usuario entra en esta lista por 2 motivos:</w:t>
      </w:r>
    </w:p>
    <w:p w:rsidR="00082654" w:rsidRPr="002F47B9" w:rsidRDefault="00082654" w:rsidP="00082654">
      <w:pPr>
        <w:pStyle w:val="Prrafodelista"/>
        <w:numPr>
          <w:ilvl w:val="0"/>
          <w:numId w:val="1"/>
        </w:numPr>
      </w:pPr>
      <w:r w:rsidRPr="002F47B9">
        <w:t xml:space="preserve">En </w:t>
      </w:r>
      <w:r w:rsidR="009869FD" w:rsidRPr="002F47B9">
        <w:t>algún</w:t>
      </w:r>
      <w:r w:rsidRPr="002F47B9">
        <w:t xml:space="preserve"> “</w:t>
      </w:r>
      <w:proofErr w:type="spellStart"/>
      <w:r w:rsidRPr="002F47B9">
        <w:t>feedback-loop</w:t>
      </w:r>
      <w:proofErr w:type="spellEnd"/>
      <w:r w:rsidRPr="002F47B9">
        <w:t xml:space="preserve">” ha marcado los comunicados como spam. </w:t>
      </w:r>
    </w:p>
    <w:p w:rsidR="00082654" w:rsidRPr="002F47B9" w:rsidRDefault="00082654" w:rsidP="00082654">
      <w:pPr>
        <w:pStyle w:val="Prrafodelista"/>
        <w:numPr>
          <w:ilvl w:val="0"/>
          <w:numId w:val="1"/>
        </w:numPr>
      </w:pPr>
      <w:r w:rsidRPr="002F47B9">
        <w:t xml:space="preserve">Se ha dado de baja del Servicio de </w:t>
      </w:r>
      <w:proofErr w:type="spellStart"/>
      <w:r w:rsidRPr="002F47B9">
        <w:t>newsletter</w:t>
      </w:r>
      <w:proofErr w:type="spellEnd"/>
      <w:r w:rsidR="009869FD">
        <w:t xml:space="preserve"> al seleccionar el enlace de baja. E</w:t>
      </w:r>
      <w:r w:rsidRPr="002F47B9">
        <w:t xml:space="preserve">n la configuración de </w:t>
      </w:r>
      <w:proofErr w:type="spellStart"/>
      <w:r w:rsidRPr="002F47B9">
        <w:t>Newslettersoft</w:t>
      </w:r>
      <w:proofErr w:type="spellEnd"/>
      <w:r w:rsidRPr="002F47B9">
        <w:t xml:space="preserve"> indicamos que las bajas se incluyan en “Correos prohibidos”</w:t>
      </w:r>
      <w:r w:rsidR="009869FD">
        <w:t xml:space="preserve"> al seleccionar el </w:t>
      </w:r>
      <w:proofErr w:type="spellStart"/>
      <w:r w:rsidR="009869FD">
        <w:t>checkbox</w:t>
      </w:r>
      <w:proofErr w:type="spellEnd"/>
      <w:r w:rsidR="009869FD">
        <w:t xml:space="preserve"> “bajas globales”.</w:t>
      </w:r>
    </w:p>
    <w:p w:rsidR="00817A50" w:rsidRPr="002F47B9" w:rsidRDefault="00817A50" w:rsidP="00817A50">
      <w:r w:rsidRPr="002F47B9">
        <w:t xml:space="preserve">La gestión de los correos “Prohibidos Globales” solo puede ser gestionada por </w:t>
      </w:r>
      <w:proofErr w:type="spellStart"/>
      <w:r w:rsidRPr="002F47B9">
        <w:t>NewsletterSoft</w:t>
      </w:r>
      <w:proofErr w:type="spellEnd"/>
      <w:r w:rsidRPr="002F47B9">
        <w:t>.</w:t>
      </w:r>
    </w:p>
    <w:p w:rsidR="00082654" w:rsidRPr="002F47B9" w:rsidRDefault="00817A50" w:rsidP="00082654">
      <w:r w:rsidRPr="002F47B9">
        <w:t>Como complemento a la lista “Global de Prohibidos” se pueden utilizar listas “Parciales de Prohibidos”. El funcionamiento es igual a la lista “Global de Prohibidos” pero solo aplica a esa única lista. La gestión de estas listas de prohibidos las puede realizar el usuario.</w:t>
      </w:r>
    </w:p>
    <w:p w:rsidR="00817A50" w:rsidRPr="002F47B9" w:rsidRDefault="00817A50" w:rsidP="00082654">
      <w:r w:rsidRPr="002F47B9">
        <w:rPr>
          <w:noProof/>
          <w:lang w:eastAsia="es-ES"/>
        </w:rPr>
        <w:drawing>
          <wp:inline distT="0" distB="0" distL="0" distR="0" wp14:anchorId="2D2E54F8" wp14:editId="657E7F04">
            <wp:extent cx="5182049" cy="2842507"/>
            <wp:effectExtent l="19050" t="19050" r="1905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82049" cy="2842507"/>
                    </a:xfrm>
                    <a:prstGeom prst="rect">
                      <a:avLst/>
                    </a:prstGeom>
                    <a:ln>
                      <a:solidFill>
                        <a:schemeClr val="tx1"/>
                      </a:solidFill>
                    </a:ln>
                  </pic:spPr>
                </pic:pic>
              </a:graphicData>
            </a:graphic>
          </wp:inline>
        </w:drawing>
      </w:r>
    </w:p>
    <w:p w:rsidR="00082654" w:rsidRPr="002F47B9" w:rsidRDefault="00082654" w:rsidP="00082654"/>
    <w:p w:rsidR="00B06B32" w:rsidRPr="002F47B9" w:rsidRDefault="00B06B32">
      <w:pPr>
        <w:rPr>
          <w:b/>
        </w:rPr>
      </w:pPr>
      <w:r w:rsidRPr="002F47B9">
        <w:rPr>
          <w:b/>
        </w:rPr>
        <w:br w:type="page"/>
      </w:r>
    </w:p>
    <w:p w:rsidR="00226C77" w:rsidRPr="009869FD" w:rsidRDefault="00B06B32" w:rsidP="00082654">
      <w:pPr>
        <w:rPr>
          <w:rStyle w:val="Textoennegrita"/>
        </w:rPr>
      </w:pPr>
      <w:r w:rsidRPr="009869FD">
        <w:rPr>
          <w:rStyle w:val="Textoennegrita"/>
        </w:rPr>
        <w:lastRenderedPageBreak/>
        <w:t>Cómo debemos importar los contactos en la plataforma</w:t>
      </w:r>
    </w:p>
    <w:p w:rsidR="00B06B32" w:rsidRPr="002F47B9" w:rsidRDefault="00B06B32" w:rsidP="00082654">
      <w:r w:rsidRPr="002F47B9">
        <w:t xml:space="preserve">En esta sección detallaremos como debemos importar los contactos en la plataforma y que opciones podemos encontrar </w:t>
      </w:r>
      <w:r w:rsidR="000F2606">
        <w:t>en el proceso.</w:t>
      </w:r>
    </w:p>
    <w:p w:rsidR="00B06B32" w:rsidRDefault="00B06B32" w:rsidP="00082654">
      <w:r w:rsidRPr="002F47B9">
        <w:t>Si accedemos a la sección “Contactos/Importar Contactos desde Archivo”, debemos seleccionar la lista sobre la que queremos importar los contactos.</w:t>
      </w:r>
    </w:p>
    <w:p w:rsidR="000F2606" w:rsidRPr="002F47B9" w:rsidRDefault="000F2606" w:rsidP="00082654">
      <w:r>
        <w:t>En el siguiente paso podemos definir los detalles del proceso de importación.</w:t>
      </w:r>
    </w:p>
    <w:p w:rsidR="00B06B32" w:rsidRPr="002F47B9" w:rsidRDefault="00B06B32" w:rsidP="00082654">
      <w:r w:rsidRPr="002F47B9">
        <w:rPr>
          <w:noProof/>
          <w:lang w:eastAsia="es-ES"/>
        </w:rPr>
        <w:drawing>
          <wp:inline distT="0" distB="0" distL="0" distR="0" wp14:anchorId="40DB9CE3" wp14:editId="441E818A">
            <wp:extent cx="5400040" cy="4157261"/>
            <wp:effectExtent l="19050" t="19050" r="1016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4157261"/>
                    </a:xfrm>
                    <a:prstGeom prst="rect">
                      <a:avLst/>
                    </a:prstGeom>
                    <a:ln>
                      <a:solidFill>
                        <a:schemeClr val="tx1"/>
                      </a:solidFill>
                    </a:ln>
                  </pic:spPr>
                </pic:pic>
              </a:graphicData>
            </a:graphic>
          </wp:inline>
        </w:drawing>
      </w:r>
    </w:p>
    <w:p w:rsidR="00B06B32" w:rsidRPr="002F47B9" w:rsidRDefault="00B06B32" w:rsidP="00082654"/>
    <w:p w:rsidR="00170DF6" w:rsidRPr="002F47B9" w:rsidRDefault="00170DF6" w:rsidP="00082654">
      <w:r w:rsidRPr="002F47B9">
        <w:t>En esta sección nos encontramos con 3 opciones s</w:t>
      </w:r>
      <w:r w:rsidR="00B72FA0">
        <w:t xml:space="preserve">eleccionables mediante un </w:t>
      </w:r>
      <w:proofErr w:type="spellStart"/>
      <w:r w:rsidR="00B72FA0">
        <w:t>check</w:t>
      </w:r>
      <w:proofErr w:type="spellEnd"/>
      <w:r w:rsidR="00B72FA0">
        <w:t xml:space="preserve"> </w:t>
      </w:r>
      <w:r w:rsidRPr="002F47B9">
        <w:t>box:</w:t>
      </w:r>
    </w:p>
    <w:p w:rsidR="00170DF6" w:rsidRPr="002F47B9" w:rsidRDefault="00B72FA0" w:rsidP="00170DF6">
      <w:pPr>
        <w:pStyle w:val="Prrafodelista"/>
        <w:numPr>
          <w:ilvl w:val="0"/>
          <w:numId w:val="1"/>
        </w:numPr>
      </w:pPr>
      <w:r w:rsidRPr="002F47B9">
        <w:t>Sobrescribir</w:t>
      </w:r>
      <w:r w:rsidR="00170DF6" w:rsidRPr="002F47B9">
        <w:t xml:space="preserve"> detalles contacto existente</w:t>
      </w:r>
    </w:p>
    <w:p w:rsidR="00170DF6" w:rsidRPr="002F47B9" w:rsidRDefault="00170DF6" w:rsidP="00170DF6">
      <w:pPr>
        <w:pStyle w:val="Prrafodelista"/>
        <w:numPr>
          <w:ilvl w:val="0"/>
          <w:numId w:val="1"/>
        </w:numPr>
      </w:pPr>
      <w:r w:rsidRPr="002F47B9">
        <w:t xml:space="preserve">Si, añadir contactos a </w:t>
      </w:r>
      <w:proofErr w:type="spellStart"/>
      <w:r w:rsidRPr="002F47B9">
        <w:t>autorespondedor</w:t>
      </w:r>
      <w:proofErr w:type="spellEnd"/>
    </w:p>
    <w:p w:rsidR="00170DF6" w:rsidRPr="002F47B9" w:rsidRDefault="00170DF6" w:rsidP="00170DF6">
      <w:pPr>
        <w:pStyle w:val="Prrafodelista"/>
        <w:numPr>
          <w:ilvl w:val="0"/>
          <w:numId w:val="1"/>
        </w:numPr>
      </w:pPr>
      <w:r w:rsidRPr="002F47B9">
        <w:t>Si,</w:t>
      </w:r>
      <w:r w:rsidR="00B72FA0">
        <w:t xml:space="preserve"> for</w:t>
      </w:r>
      <w:r w:rsidR="00DB72C8" w:rsidRPr="002F47B9">
        <w:t>z</w:t>
      </w:r>
      <w:r w:rsidRPr="002F47B9">
        <w:t xml:space="preserve">ar la importación de </w:t>
      </w:r>
      <w:r w:rsidR="00B72FA0" w:rsidRPr="002F47B9">
        <w:t>contactos</w:t>
      </w:r>
      <w:r w:rsidRPr="002F47B9">
        <w:t xml:space="preserve"> aunque existan en prohibidos.</w:t>
      </w:r>
    </w:p>
    <w:p w:rsidR="00170DF6" w:rsidRPr="002F47B9" w:rsidRDefault="00170DF6" w:rsidP="002D2DCC"/>
    <w:p w:rsidR="00B72FA0" w:rsidRDefault="00B72FA0">
      <w:pPr>
        <w:rPr>
          <w:b/>
        </w:rPr>
      </w:pPr>
      <w:r>
        <w:rPr>
          <w:b/>
        </w:rPr>
        <w:br w:type="page"/>
      </w:r>
    </w:p>
    <w:p w:rsidR="00170DF6" w:rsidRPr="002F47B9" w:rsidRDefault="00170DF6" w:rsidP="00170DF6">
      <w:pPr>
        <w:rPr>
          <w:b/>
        </w:rPr>
      </w:pPr>
      <w:r w:rsidRPr="002F47B9">
        <w:rPr>
          <w:b/>
        </w:rPr>
        <w:lastRenderedPageBreak/>
        <w:t>Sobre escribir detalles contacto existente</w:t>
      </w:r>
    </w:p>
    <w:p w:rsidR="00170DF6" w:rsidRPr="002F47B9" w:rsidRDefault="00170DF6" w:rsidP="00170DF6">
      <w:r w:rsidRPr="002F47B9">
        <w:t xml:space="preserve">Esta opción permite actualiza el estado de un </w:t>
      </w:r>
      <w:r w:rsidR="00B72FA0" w:rsidRPr="002F47B9">
        <w:t>contacto</w:t>
      </w:r>
      <w:r w:rsidRPr="002F47B9">
        <w:t xml:space="preserve"> existente en la BDD, de forma que podemos cambiar:</w:t>
      </w:r>
    </w:p>
    <w:p w:rsidR="00170DF6" w:rsidRPr="002F47B9" w:rsidRDefault="00170DF6" w:rsidP="00B72FA0">
      <w:pPr>
        <w:pStyle w:val="Prrafodelista"/>
        <w:numPr>
          <w:ilvl w:val="0"/>
          <w:numId w:val="4"/>
        </w:numPr>
      </w:pPr>
      <w:r w:rsidRPr="002F47B9">
        <w:t>Estado de confirmación: Confirmado/No Confirmado</w:t>
      </w:r>
    </w:p>
    <w:p w:rsidR="00170DF6" w:rsidRPr="002F47B9" w:rsidRDefault="00170DF6" w:rsidP="00B72FA0">
      <w:pPr>
        <w:pStyle w:val="Prrafodelista"/>
        <w:numPr>
          <w:ilvl w:val="0"/>
          <w:numId w:val="4"/>
        </w:numPr>
      </w:pPr>
      <w:r w:rsidRPr="002F47B9">
        <w:t>Estado del contacto: Activo, Bajas, Rechazados</w:t>
      </w:r>
    </w:p>
    <w:p w:rsidR="00170DF6" w:rsidRPr="002F47B9" w:rsidRDefault="00170DF6" w:rsidP="00B72FA0">
      <w:pPr>
        <w:pStyle w:val="Prrafodelista"/>
        <w:numPr>
          <w:ilvl w:val="0"/>
          <w:numId w:val="4"/>
        </w:numPr>
      </w:pPr>
      <w:r w:rsidRPr="002F47B9">
        <w:t>Campos p</w:t>
      </w:r>
      <w:r w:rsidR="00B72FA0">
        <w:t>e</w:t>
      </w:r>
      <w:r w:rsidRPr="002F47B9">
        <w:t>rsonalizados: Actualiza el valor de los campos con los valores del fichero CSV.</w:t>
      </w:r>
    </w:p>
    <w:p w:rsidR="00170DF6" w:rsidRDefault="00170DF6" w:rsidP="00170DF6">
      <w:r w:rsidRPr="002F47B9">
        <w:t xml:space="preserve">Si realizamos una importación mediante fichero CSV y el contacto ya existe en </w:t>
      </w:r>
      <w:proofErr w:type="spellStart"/>
      <w:r w:rsidRPr="002F47B9">
        <w:t>NewsletterSoft</w:t>
      </w:r>
      <w:proofErr w:type="spellEnd"/>
      <w:r w:rsidRPr="002F47B9">
        <w:t xml:space="preserve">, </w:t>
      </w:r>
      <w:r w:rsidR="00B72FA0" w:rsidRPr="002F47B9">
        <w:t>pero</w:t>
      </w:r>
      <w:r w:rsidRPr="002F47B9">
        <w:t xml:space="preserve"> </w:t>
      </w:r>
      <w:r w:rsidRPr="00B72FA0">
        <w:rPr>
          <w:u w:val="single"/>
        </w:rPr>
        <w:t>no seleccionamos sobre escribir</w:t>
      </w:r>
      <w:r w:rsidRPr="002F47B9">
        <w:t xml:space="preserve"> los datos, los datos del contacto </w:t>
      </w:r>
      <w:r w:rsidRPr="00B72FA0">
        <w:rPr>
          <w:u w:val="single"/>
        </w:rPr>
        <w:t>no se actualizarán</w:t>
      </w:r>
      <w:r w:rsidRPr="002F47B9">
        <w:t>.</w:t>
      </w:r>
    </w:p>
    <w:p w:rsidR="00B72FA0" w:rsidRPr="00B72FA0" w:rsidRDefault="00B72FA0" w:rsidP="00170DF6">
      <w:pPr>
        <w:rPr>
          <w:b/>
        </w:rPr>
      </w:pPr>
      <w:r w:rsidRPr="00B72FA0">
        <w:rPr>
          <w:b/>
        </w:rPr>
        <w:t>Forzar importación de contactos aunque existan en prohibidos</w:t>
      </w:r>
    </w:p>
    <w:p w:rsidR="00170DF6" w:rsidRPr="002F47B9" w:rsidRDefault="00DB72C8" w:rsidP="00170DF6">
      <w:r w:rsidRPr="002F47B9">
        <w:t xml:space="preserve">Si seleccionamos </w:t>
      </w:r>
      <w:r w:rsidRPr="00B72FA0">
        <w:rPr>
          <w:u w:val="single"/>
        </w:rPr>
        <w:t>forzar la importación de contactos aunque existan en prohibidos</w:t>
      </w:r>
      <w:r w:rsidRPr="002F47B9">
        <w:t xml:space="preserve">, si el contacto </w:t>
      </w:r>
      <w:r w:rsidR="00B72FA0" w:rsidRPr="002F47B9">
        <w:t>está</w:t>
      </w:r>
      <w:r w:rsidRPr="002F47B9">
        <w:t xml:space="preserve"> en prohibidos y</w:t>
      </w:r>
      <w:r w:rsidR="00B72FA0">
        <w:t xml:space="preserve"> con estado “Baja”. Debemos utilizar el estado</w:t>
      </w:r>
      <w:r w:rsidRPr="002F47B9">
        <w:t xml:space="preserve"> “Activo”</w:t>
      </w:r>
      <w:r w:rsidR="00B72FA0">
        <w:t xml:space="preserve"> en el fichero CSV. A</w:t>
      </w:r>
      <w:r w:rsidRPr="002F47B9">
        <w:t>l importarlo</w:t>
      </w:r>
      <w:r w:rsidR="00B72FA0">
        <w:t xml:space="preserve"> el contacto</w:t>
      </w:r>
      <w:r w:rsidRPr="002F47B9">
        <w:t xml:space="preserve">, se </w:t>
      </w:r>
      <w:r w:rsidR="00B72FA0" w:rsidRPr="002F47B9">
        <w:t>eliminará</w:t>
      </w:r>
      <w:r w:rsidRPr="002F47B9">
        <w:t xml:space="preserve"> de “prohibidos”.</w:t>
      </w:r>
    </w:p>
    <w:p w:rsidR="00DB72C8" w:rsidRPr="002F47B9" w:rsidRDefault="00DB72C8" w:rsidP="00170DF6">
      <w:r w:rsidRPr="002F47B9">
        <w:t>Lo mismo sucede con las bajas. Si queremos</w:t>
      </w:r>
      <w:r w:rsidR="00B72FA0">
        <w:t xml:space="preserve"> importar usuarios dados de baja en un sistema externo y simultáneamente añadirlos a prohibidos.</w:t>
      </w:r>
      <w:r w:rsidRPr="002F47B9">
        <w:t xml:space="preserve"> Deberemos habilitar el campo “forzar la importación de contactos aunque existan en prohibidos”</w:t>
      </w:r>
    </w:p>
    <w:p w:rsidR="00DB72C8" w:rsidRPr="002F47B9" w:rsidRDefault="00DB72C8" w:rsidP="00170DF6">
      <w:r w:rsidRPr="002F47B9">
        <w:t>A continuación detallamos los escenarios más habituales que podemos encontrar. Un resume de todas las acciones lo encontraremos en la tabla Excel adjunta.</w:t>
      </w:r>
    </w:p>
    <w:p w:rsidR="00B72FA0" w:rsidRDefault="00B72FA0">
      <w:pPr>
        <w:rPr>
          <w:b/>
        </w:rPr>
      </w:pPr>
      <w:r>
        <w:rPr>
          <w:b/>
        </w:rPr>
        <w:br w:type="page"/>
      </w:r>
    </w:p>
    <w:p w:rsidR="00DB72C8" w:rsidRPr="002F47B9" w:rsidRDefault="002D2DCC" w:rsidP="00170DF6">
      <w:pPr>
        <w:rPr>
          <w:b/>
        </w:rPr>
      </w:pPr>
      <w:proofErr w:type="gramStart"/>
      <w:r w:rsidRPr="002F47B9">
        <w:rPr>
          <w:b/>
        </w:rPr>
        <w:lastRenderedPageBreak/>
        <w:t>Posibles</w:t>
      </w:r>
      <w:r w:rsidR="00DB72C8" w:rsidRPr="002F47B9">
        <w:rPr>
          <w:b/>
        </w:rPr>
        <w:t xml:space="preserve"> escenario</w:t>
      </w:r>
      <w:proofErr w:type="gramEnd"/>
      <w:r w:rsidR="00DB72C8" w:rsidRPr="002F47B9">
        <w:rPr>
          <w:b/>
        </w:rPr>
        <w:t xml:space="preserve"> de gestión de contactos:</w:t>
      </w:r>
    </w:p>
    <w:p w:rsidR="00DB72C8" w:rsidRPr="002F47B9" w:rsidRDefault="00DB72C8" w:rsidP="00170DF6">
      <w:pPr>
        <w:rPr>
          <w:b/>
        </w:rPr>
      </w:pPr>
      <w:r w:rsidRPr="002F47B9">
        <w:rPr>
          <w:b/>
        </w:rPr>
        <w:t xml:space="preserve">Utilizamos </w:t>
      </w:r>
      <w:proofErr w:type="spellStart"/>
      <w:r w:rsidRPr="002F47B9">
        <w:rPr>
          <w:b/>
        </w:rPr>
        <w:t>NewsletterSoft</w:t>
      </w:r>
      <w:proofErr w:type="spellEnd"/>
      <w:r w:rsidRPr="002F47B9">
        <w:rPr>
          <w:b/>
        </w:rPr>
        <w:t xml:space="preserve"> para gestionar las bajas</w:t>
      </w:r>
      <w:r w:rsidR="00373A60">
        <w:rPr>
          <w:b/>
        </w:rPr>
        <w:t xml:space="preserve"> (sistema recomendado)</w:t>
      </w:r>
    </w:p>
    <w:p w:rsidR="00DB72C8" w:rsidRPr="002F47B9" w:rsidRDefault="00DB72C8" w:rsidP="00170DF6">
      <w:r w:rsidRPr="002F47B9">
        <w:t xml:space="preserve">En este caso, </w:t>
      </w:r>
      <w:proofErr w:type="spellStart"/>
      <w:r w:rsidRPr="002F47B9">
        <w:t>NewsletterSoft</w:t>
      </w:r>
      <w:proofErr w:type="spellEnd"/>
      <w:r w:rsidRPr="002F47B9">
        <w:t xml:space="preserve"> contiene las bajas reales de las campañas de </w:t>
      </w:r>
      <w:proofErr w:type="spellStart"/>
      <w:r w:rsidRPr="002F47B9">
        <w:t>mailings</w:t>
      </w:r>
      <w:proofErr w:type="spellEnd"/>
      <w:r w:rsidRPr="002F47B9">
        <w:t>. Para evitar reactivar contactos, al importar debemos:</w:t>
      </w:r>
    </w:p>
    <w:p w:rsidR="00DB72C8" w:rsidRPr="002F47B9" w:rsidRDefault="00DB72C8" w:rsidP="00170DF6">
      <w:r w:rsidRPr="002F47B9">
        <w:t>No: Sobre escribir datos</w:t>
      </w:r>
    </w:p>
    <w:p w:rsidR="00DB72C8" w:rsidRDefault="00DB72C8" w:rsidP="00170DF6">
      <w:r w:rsidRPr="002F47B9">
        <w:t>No: Forzar prohibidos</w:t>
      </w:r>
    </w:p>
    <w:p w:rsidR="002D2DCC" w:rsidRPr="002F47B9" w:rsidRDefault="002D2DCC" w:rsidP="00170DF6">
      <w:r>
        <w:t xml:space="preserve">Si deseamos registrar las bajas de </w:t>
      </w:r>
      <w:proofErr w:type="spellStart"/>
      <w:r>
        <w:t>NewsletterSoft</w:t>
      </w:r>
      <w:proofErr w:type="spellEnd"/>
      <w:r>
        <w:t xml:space="preserve"> en un sistema externo, tan solo debemos  exportar los contactos con estado bajas e importarlos en el sistema donde queremos registrarlos.</w:t>
      </w:r>
    </w:p>
    <w:p w:rsidR="00DB72C8" w:rsidRPr="002F47B9" w:rsidRDefault="00DB72C8" w:rsidP="00170DF6">
      <w:pPr>
        <w:rPr>
          <w:b/>
        </w:rPr>
      </w:pPr>
      <w:r w:rsidRPr="002F47B9">
        <w:rPr>
          <w:b/>
        </w:rPr>
        <w:t xml:space="preserve">Las bajas se gestionan a un sistema externo a </w:t>
      </w:r>
      <w:proofErr w:type="spellStart"/>
      <w:r w:rsidRPr="002F47B9">
        <w:rPr>
          <w:b/>
        </w:rPr>
        <w:t>NewsletterSoft</w:t>
      </w:r>
      <w:proofErr w:type="spellEnd"/>
    </w:p>
    <w:p w:rsidR="00DB72C8" w:rsidRPr="002F47B9" w:rsidRDefault="00DB72C8" w:rsidP="00170DF6">
      <w:r w:rsidRPr="002F47B9">
        <w:t>Si: Sobre escribir datos</w:t>
      </w:r>
    </w:p>
    <w:p w:rsidR="00DB72C8" w:rsidRPr="002F47B9" w:rsidRDefault="00DB72C8" w:rsidP="00170DF6">
      <w:r w:rsidRPr="002F47B9">
        <w:t>Si: Forzar prohibidos</w:t>
      </w:r>
    </w:p>
    <w:p w:rsidR="00DB72C8" w:rsidRDefault="00DB72C8" w:rsidP="00170DF6">
      <w:r w:rsidRPr="002F47B9">
        <w:t>Al importar los contactos, debemo</w:t>
      </w:r>
      <w:r w:rsidR="00373A60">
        <w:t>s</w:t>
      </w:r>
      <w:r w:rsidRPr="002F47B9">
        <w:t xml:space="preserve"> indicar el campo “Estado” dentro del fichero CSV.</w:t>
      </w:r>
      <w:r w:rsidR="00373A60">
        <w:t xml:space="preserve"> Este campo pued</w:t>
      </w:r>
      <w:r w:rsidR="006A4686" w:rsidRPr="002F47B9">
        <w:t>e</w:t>
      </w:r>
      <w:r w:rsidR="00373A60">
        <w:t xml:space="preserve"> </w:t>
      </w:r>
      <w:r w:rsidR="006A4686" w:rsidRPr="002F47B9">
        <w:t>tener los valores Alta/Bajas/Rechazados.</w:t>
      </w:r>
    </w:p>
    <w:p w:rsidR="002D2DCC" w:rsidRPr="002F47B9" w:rsidRDefault="002D2DCC" w:rsidP="00170DF6">
      <w:r>
        <w:t xml:space="preserve">Esta opción solo es viable si el proceso de baja se gestiona de forma íntegra sin utilizar </w:t>
      </w:r>
      <w:proofErr w:type="spellStart"/>
      <w:r>
        <w:t>NewsletterSoft</w:t>
      </w:r>
      <w:proofErr w:type="spellEnd"/>
      <w:r>
        <w:t>.</w:t>
      </w:r>
    </w:p>
    <w:p w:rsidR="006A4686" w:rsidRPr="002F47B9" w:rsidRDefault="006A4686" w:rsidP="00170DF6">
      <w:pPr>
        <w:rPr>
          <w:b/>
        </w:rPr>
      </w:pPr>
      <w:r w:rsidRPr="002F47B9">
        <w:rPr>
          <w:b/>
        </w:rPr>
        <w:t xml:space="preserve">Las bajas se gestionan de forma conjunta entre </w:t>
      </w:r>
      <w:proofErr w:type="spellStart"/>
      <w:r w:rsidRPr="002F47B9">
        <w:rPr>
          <w:b/>
        </w:rPr>
        <w:t>NewsletterSoft</w:t>
      </w:r>
      <w:proofErr w:type="spellEnd"/>
      <w:r w:rsidRPr="002F47B9">
        <w:rPr>
          <w:b/>
        </w:rPr>
        <w:t xml:space="preserve"> y un sistema externo</w:t>
      </w:r>
    </w:p>
    <w:p w:rsidR="006A4686" w:rsidRPr="002F47B9" w:rsidRDefault="006A4686" w:rsidP="00170DF6">
      <w:r w:rsidRPr="002F47B9">
        <w:t>Este es el escenario más complejo que nos podemos encontrar. Para evitar reactivar usuario debemos:</w:t>
      </w:r>
    </w:p>
    <w:p w:rsidR="006A4686" w:rsidRPr="002F47B9" w:rsidRDefault="006A4686" w:rsidP="006A4686">
      <w:pPr>
        <w:pStyle w:val="Prrafodelista"/>
        <w:numPr>
          <w:ilvl w:val="0"/>
          <w:numId w:val="2"/>
        </w:numPr>
      </w:pPr>
      <w:r w:rsidRPr="002F47B9">
        <w:t xml:space="preserve">Utilizar el sistema de bajas que proporciona </w:t>
      </w:r>
      <w:proofErr w:type="spellStart"/>
      <w:r w:rsidRPr="002F47B9">
        <w:t>Newslettersoft</w:t>
      </w:r>
      <w:proofErr w:type="spellEnd"/>
    </w:p>
    <w:p w:rsidR="006A4686" w:rsidRPr="002F47B9" w:rsidRDefault="006A4686" w:rsidP="006A4686">
      <w:pPr>
        <w:pStyle w:val="Prrafodelista"/>
        <w:numPr>
          <w:ilvl w:val="0"/>
          <w:numId w:val="2"/>
        </w:numPr>
      </w:pPr>
      <w:r w:rsidRPr="002F47B9">
        <w:t xml:space="preserve">Seleccionar </w:t>
      </w:r>
      <w:r w:rsidR="00B72FA0">
        <w:t>que las bajas que s</w:t>
      </w:r>
      <w:r w:rsidRPr="002F47B9">
        <w:t>e</w:t>
      </w:r>
      <w:r w:rsidR="00B72FA0">
        <w:t xml:space="preserve"> </w:t>
      </w:r>
      <w:r w:rsidRPr="002F47B9">
        <w:t xml:space="preserve">produzcan en </w:t>
      </w:r>
      <w:proofErr w:type="spellStart"/>
      <w:r w:rsidRPr="002F47B9">
        <w:t>NewsletterSoft</w:t>
      </w:r>
      <w:proofErr w:type="spellEnd"/>
      <w:r w:rsidRPr="002F47B9">
        <w:t xml:space="preserve"> sean globales</w:t>
      </w:r>
    </w:p>
    <w:p w:rsidR="006A4686" w:rsidRPr="002F47B9" w:rsidRDefault="006A4686" w:rsidP="006A4686">
      <w:pPr>
        <w:pStyle w:val="Prrafodelista"/>
        <w:numPr>
          <w:ilvl w:val="0"/>
          <w:numId w:val="2"/>
        </w:numPr>
      </w:pPr>
      <w:r w:rsidRPr="002F47B9">
        <w:t xml:space="preserve">Al importar los contactos en la plataforma estos deben </w:t>
      </w:r>
      <w:r w:rsidR="00B72FA0">
        <w:t>tene</w:t>
      </w:r>
      <w:r w:rsidRPr="002F47B9">
        <w:t xml:space="preserve">r un campo </w:t>
      </w:r>
      <w:r w:rsidR="00B72FA0">
        <w:t>estado (activo/bajas/rechazados</w:t>
      </w:r>
      <w:r w:rsidRPr="002F47B9">
        <w:t>).</w:t>
      </w:r>
    </w:p>
    <w:p w:rsidR="006A4686" w:rsidRPr="002F47B9" w:rsidRDefault="006A4686" w:rsidP="006A4686">
      <w:r w:rsidRPr="002F47B9">
        <w:t>Al importar los contactos debemos:</w:t>
      </w:r>
    </w:p>
    <w:p w:rsidR="006A4686" w:rsidRPr="002F47B9" w:rsidRDefault="006A4686" w:rsidP="006A4686">
      <w:r w:rsidRPr="002F47B9">
        <w:t>Si: Sobre escribir datos</w:t>
      </w:r>
    </w:p>
    <w:p w:rsidR="006A4686" w:rsidRPr="002F47B9" w:rsidRDefault="006A4686" w:rsidP="006A4686">
      <w:r w:rsidRPr="002F47B9">
        <w:t>No: Forzar prohibidos</w:t>
      </w:r>
    </w:p>
    <w:p w:rsidR="006A4686" w:rsidRPr="002F47B9" w:rsidRDefault="006A4686" w:rsidP="006A4686">
      <w:r w:rsidRPr="002F47B9">
        <w:t xml:space="preserve">Esto añadirá los contactos Nuevos en la plataforma, </w:t>
      </w:r>
      <w:r w:rsidR="00B72FA0" w:rsidRPr="002F47B9">
        <w:t>dará</w:t>
      </w:r>
      <w:r w:rsidRPr="002F47B9">
        <w:t xml:space="preserve"> de baja los usua</w:t>
      </w:r>
      <w:r w:rsidR="00B72FA0">
        <w:t xml:space="preserve">rios </w:t>
      </w:r>
      <w:r w:rsidRPr="002F47B9">
        <w:t>que así lo hayan sol</w:t>
      </w:r>
      <w:r w:rsidR="00B72FA0">
        <w:t>icitado en el sistema externo y mantendrá</w:t>
      </w:r>
      <w:r w:rsidRPr="002F47B9">
        <w:t xml:space="preserve"> en prohibidos los usuarios que se d</w:t>
      </w:r>
      <w:r w:rsidR="00A75011">
        <w:t xml:space="preserve">ieron de baja en </w:t>
      </w:r>
      <w:proofErr w:type="spellStart"/>
      <w:r w:rsidR="00A75011">
        <w:t>NewsletterSoft</w:t>
      </w:r>
      <w:proofErr w:type="spellEnd"/>
      <w:r w:rsidR="00A75011">
        <w:t xml:space="preserve"> aunque les cambiemos el esto.</w:t>
      </w:r>
    </w:p>
    <w:p w:rsidR="002F47B9" w:rsidRPr="002F47B9" w:rsidRDefault="006A4686" w:rsidP="006A4686">
      <w:r w:rsidRPr="002F47B9">
        <w:t xml:space="preserve">Si el sistema externo ha sido actualizado de forma </w:t>
      </w:r>
      <w:r w:rsidR="00B72FA0" w:rsidRPr="002F47B9">
        <w:t>periódica</w:t>
      </w:r>
      <w:r w:rsidRPr="002F47B9">
        <w:t xml:space="preserve"> con las bajas de </w:t>
      </w:r>
      <w:proofErr w:type="spellStart"/>
      <w:r w:rsidRPr="002F47B9">
        <w:t>NewsletterSoft</w:t>
      </w:r>
      <w:proofErr w:type="spellEnd"/>
      <w:r w:rsidRPr="002F47B9">
        <w:t>, este sistema contiene los datos actuales de los clientes</w:t>
      </w:r>
      <w:r w:rsidR="002F47B9" w:rsidRPr="002F47B9">
        <w:t xml:space="preserve"> tanto los activos como las bajas.</w:t>
      </w:r>
    </w:p>
    <w:p w:rsidR="002F47B9" w:rsidRPr="002F47B9" w:rsidRDefault="002F47B9" w:rsidP="006A4686">
      <w:r w:rsidRPr="002F47B9">
        <w:t xml:space="preserve">Al importar los contactos en </w:t>
      </w:r>
      <w:proofErr w:type="spellStart"/>
      <w:r w:rsidRPr="002F47B9">
        <w:t>NewsletterSoft</w:t>
      </w:r>
      <w:proofErr w:type="spellEnd"/>
      <w:r w:rsidRPr="002F47B9">
        <w:t xml:space="preserve"> debemos:</w:t>
      </w:r>
    </w:p>
    <w:p w:rsidR="002F47B9" w:rsidRPr="002F47B9" w:rsidRDefault="002F47B9" w:rsidP="002F47B9">
      <w:r w:rsidRPr="002F47B9">
        <w:lastRenderedPageBreak/>
        <w:t>Si: Sobre escribir datos</w:t>
      </w:r>
    </w:p>
    <w:p w:rsidR="002F47B9" w:rsidRPr="002F47B9" w:rsidRDefault="002F47B9" w:rsidP="002F47B9">
      <w:r w:rsidRPr="002F47B9">
        <w:t>Si: Forzar prohibidos</w:t>
      </w:r>
    </w:p>
    <w:p w:rsidR="002F47B9" w:rsidRPr="002F47B9" w:rsidRDefault="002F47B9" w:rsidP="002F47B9">
      <w:r w:rsidRPr="002F47B9">
        <w:t xml:space="preserve">Esto </w:t>
      </w:r>
      <w:r w:rsidR="00B72FA0" w:rsidRPr="002F47B9">
        <w:t>eliminará</w:t>
      </w:r>
      <w:r w:rsidRPr="002F47B9">
        <w:t xml:space="preserve"> de prohibidos los correos que importemos como activos y añadirá a prohibidos los usuarios que han solicitado la baja en un sistema externo.</w:t>
      </w:r>
    </w:p>
    <w:p w:rsidR="00A75011" w:rsidRDefault="002F47B9" w:rsidP="002F47B9">
      <w:r w:rsidRPr="002F47B9">
        <w:t xml:space="preserve">Recomendamos </w:t>
      </w:r>
      <w:r w:rsidR="00B72FA0" w:rsidRPr="002F47B9">
        <w:t>utilizar</w:t>
      </w:r>
      <w:r w:rsidRPr="002F47B9">
        <w:t xml:space="preserve"> este procedimiento solo con los </w:t>
      </w:r>
      <w:r w:rsidRPr="00A75011">
        <w:rPr>
          <w:u w:val="single"/>
        </w:rPr>
        <w:t>contactos que han solicitado ser reactivados en la plataforma o que deseamos dar de baja</w:t>
      </w:r>
      <w:r w:rsidRPr="002F47B9">
        <w:t xml:space="preserve">. </w:t>
      </w:r>
      <w:r w:rsidR="00A75011">
        <w:t>El resto de los contactos deberíamos importarlos sobre escribiendo</w:t>
      </w:r>
      <w:bookmarkStart w:id="0" w:name="_GoBack"/>
      <w:bookmarkEnd w:id="0"/>
      <w:r w:rsidR="00A75011">
        <w:t xml:space="preserve"> los datos pero sin formar la inclusión en prohibidos.</w:t>
      </w:r>
    </w:p>
    <w:p w:rsidR="002F47B9" w:rsidRDefault="002F47B9" w:rsidP="002F47B9">
      <w:r w:rsidRPr="002F47B9">
        <w:t xml:space="preserve">Es muy importante poner el estado de los contactos, de lo contrario </w:t>
      </w:r>
      <w:r w:rsidRPr="002D2DCC">
        <w:rPr>
          <w:u w:val="single"/>
        </w:rPr>
        <w:t>se importaran todos como activos</w:t>
      </w:r>
      <w:r w:rsidRPr="002F47B9">
        <w:t>.</w:t>
      </w:r>
    </w:p>
    <w:p w:rsidR="00B72FA0" w:rsidRDefault="002F47B9" w:rsidP="002F47B9">
      <w:r>
        <w:t xml:space="preserve">Para evitar tener que sincronizar las bajas de </w:t>
      </w:r>
      <w:proofErr w:type="spellStart"/>
      <w:r>
        <w:t>NewsletterSoft</w:t>
      </w:r>
      <w:proofErr w:type="spellEnd"/>
      <w:r>
        <w:t xml:space="preserve"> con sistemas externos, </w:t>
      </w:r>
      <w:r w:rsidR="00B72FA0">
        <w:t xml:space="preserve">se dispone de una integración con </w:t>
      </w:r>
      <w:proofErr w:type="spellStart"/>
      <w:r w:rsidR="00B72FA0">
        <w:t>Zapier</w:t>
      </w:r>
      <w:proofErr w:type="spellEnd"/>
      <w:r w:rsidR="00B72FA0">
        <w:t xml:space="preserve"> para automatizar todo el procedimiento</w:t>
      </w:r>
      <w:r w:rsidR="002D2DCC">
        <w:t>, d</w:t>
      </w:r>
      <w:r>
        <w:t>e forma que podemos garantizar el estado de los contactos en cada momento y evitamos el trabajo manual importación de datos.</w:t>
      </w:r>
    </w:p>
    <w:p w:rsidR="00137711" w:rsidRDefault="00137711" w:rsidP="002F47B9"/>
    <w:p w:rsidR="00137711" w:rsidRDefault="00137711" w:rsidP="002F47B9">
      <w:pPr>
        <w:rPr>
          <w:b/>
        </w:rPr>
      </w:pPr>
      <w:r w:rsidRPr="00137711">
        <w:rPr>
          <w:b/>
        </w:rPr>
        <w:t>Resumen proceso importación</w:t>
      </w:r>
    </w:p>
    <w:p w:rsidR="00137711" w:rsidRDefault="00137711" w:rsidP="002F47B9">
      <w:r w:rsidRPr="00137711">
        <w:t>Al finalizar el proceso de importación se resume el proceso y como han quedado cada uno de los contactos.</w:t>
      </w:r>
    </w:p>
    <w:p w:rsidR="00A92656" w:rsidRPr="00137711" w:rsidRDefault="00A92656" w:rsidP="002F47B9">
      <w:r>
        <w:t>Es importante revisar este resumen ya que da una imagen de como se ha ejecutado el proceso de importación.</w:t>
      </w:r>
    </w:p>
    <w:p w:rsidR="00137711" w:rsidRPr="002F47B9" w:rsidRDefault="00137711" w:rsidP="002F47B9">
      <w:r w:rsidRPr="00137711">
        <w:rPr>
          <w:noProof/>
          <w:lang w:eastAsia="es-ES"/>
        </w:rPr>
        <w:drawing>
          <wp:inline distT="0" distB="0" distL="0" distR="0" wp14:anchorId="615C5323" wp14:editId="2DEE54E9">
            <wp:extent cx="4305673" cy="2773921"/>
            <wp:effectExtent l="19050" t="19050" r="1905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05673" cy="2773921"/>
                    </a:xfrm>
                    <a:prstGeom prst="rect">
                      <a:avLst/>
                    </a:prstGeom>
                    <a:ln>
                      <a:solidFill>
                        <a:schemeClr val="tx1"/>
                      </a:solidFill>
                    </a:ln>
                  </pic:spPr>
                </pic:pic>
              </a:graphicData>
            </a:graphic>
          </wp:inline>
        </w:drawing>
      </w:r>
    </w:p>
    <w:p w:rsidR="002F47B9" w:rsidRDefault="002F47B9" w:rsidP="006A4686">
      <w:pPr>
        <w:rPr>
          <w:lang w:val="ca-ES"/>
        </w:rPr>
      </w:pPr>
    </w:p>
    <w:p w:rsidR="006A4686" w:rsidRDefault="006A4686" w:rsidP="006A4686">
      <w:pPr>
        <w:rPr>
          <w:lang w:val="ca-ES"/>
        </w:rPr>
      </w:pPr>
      <w:r>
        <w:rPr>
          <w:lang w:val="ca-ES"/>
        </w:rPr>
        <w:t xml:space="preserve"> </w:t>
      </w:r>
    </w:p>
    <w:p w:rsidR="006A4686" w:rsidRPr="006A4686" w:rsidRDefault="006A4686" w:rsidP="006A4686">
      <w:pPr>
        <w:rPr>
          <w:lang w:val="ca-ES"/>
        </w:rPr>
      </w:pPr>
    </w:p>
    <w:p w:rsidR="00A92656" w:rsidRDefault="00A92656">
      <w:pPr>
        <w:rPr>
          <w:lang w:val="ca-ES"/>
        </w:rPr>
      </w:pPr>
      <w:r>
        <w:rPr>
          <w:lang w:val="ca-ES"/>
        </w:rPr>
        <w:lastRenderedPageBreak/>
        <w:br w:type="page"/>
      </w:r>
    </w:p>
    <w:p w:rsidR="00A92656" w:rsidRPr="002D2DCC" w:rsidRDefault="00A92656" w:rsidP="00A92656">
      <w:pPr>
        <w:rPr>
          <w:b/>
        </w:rPr>
      </w:pPr>
      <w:r w:rsidRPr="002D2DCC">
        <w:rPr>
          <w:b/>
        </w:rPr>
        <w:lastRenderedPageBreak/>
        <w:t>Resumen proceso importación</w:t>
      </w:r>
    </w:p>
    <w:p w:rsidR="00A92656" w:rsidRPr="002D2DCC" w:rsidRDefault="00A92656" w:rsidP="00170DF6">
      <w:r w:rsidRPr="002D2DCC">
        <w:t>En la sigu</w:t>
      </w:r>
      <w:r w:rsidR="002D2DCC">
        <w:t>iente tabla se detallan los est</w:t>
      </w:r>
      <w:r w:rsidRPr="002D2DCC">
        <w:t xml:space="preserve">ados que podemos conseguir </w:t>
      </w:r>
      <w:r w:rsidR="002D2DCC" w:rsidRPr="002D2DCC">
        <w:t>seleccionando</w:t>
      </w:r>
      <w:r w:rsidRPr="002D2DCC">
        <w:t xml:space="preserve"> las </w:t>
      </w:r>
      <w:r w:rsidR="002D2DCC" w:rsidRPr="002D2DCC">
        <w:t>distintas</w:t>
      </w:r>
      <w:r w:rsidRPr="002D2DCC">
        <w:t xml:space="preserve"> opciones del proceso de importación.</w:t>
      </w:r>
    </w:p>
    <w:p w:rsidR="00A92656" w:rsidRPr="002D2DCC" w:rsidRDefault="00A92656" w:rsidP="00A92656">
      <w:pPr>
        <w:pStyle w:val="Prrafodelista"/>
        <w:numPr>
          <w:ilvl w:val="0"/>
          <w:numId w:val="4"/>
        </w:numPr>
      </w:pPr>
      <w:r w:rsidRPr="002D2DCC">
        <w:t>Forzar inserción en prohibidos</w:t>
      </w:r>
    </w:p>
    <w:p w:rsidR="00A92656" w:rsidRPr="002D2DCC" w:rsidRDefault="00A92656" w:rsidP="00A92656">
      <w:pPr>
        <w:pStyle w:val="Prrafodelista"/>
        <w:numPr>
          <w:ilvl w:val="0"/>
          <w:numId w:val="4"/>
        </w:numPr>
      </w:pPr>
      <w:r w:rsidRPr="002D2DCC">
        <w:t>Sobre escribir datos</w:t>
      </w:r>
    </w:p>
    <w:p w:rsidR="00A92656" w:rsidRDefault="00A92656" w:rsidP="00170DF6">
      <w:pPr>
        <w:rPr>
          <w:lang w:val="ca-ES"/>
        </w:rPr>
      </w:pPr>
    </w:p>
    <w:p w:rsidR="006A4686" w:rsidRPr="006A4686" w:rsidRDefault="00A92656" w:rsidP="00170DF6">
      <w:pPr>
        <w:rPr>
          <w:lang w:val="ca-ES"/>
        </w:rPr>
      </w:pPr>
      <w:r w:rsidRPr="00A92656">
        <w:drawing>
          <wp:inline distT="0" distB="0" distL="0" distR="0" wp14:anchorId="22E5F1D3" wp14:editId="6A7B008B">
            <wp:extent cx="5400040" cy="3364662"/>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64662"/>
                    </a:xfrm>
                    <a:prstGeom prst="rect">
                      <a:avLst/>
                    </a:prstGeom>
                    <a:noFill/>
                    <a:ln>
                      <a:noFill/>
                    </a:ln>
                  </pic:spPr>
                </pic:pic>
              </a:graphicData>
            </a:graphic>
          </wp:inline>
        </w:drawing>
      </w:r>
    </w:p>
    <w:p w:rsidR="00DB72C8" w:rsidRDefault="00DB72C8" w:rsidP="00170DF6">
      <w:pPr>
        <w:rPr>
          <w:lang w:val="ca-ES"/>
        </w:rPr>
      </w:pPr>
    </w:p>
    <w:p w:rsidR="00170DF6" w:rsidRPr="00170DF6" w:rsidRDefault="00170DF6" w:rsidP="00170DF6">
      <w:pPr>
        <w:rPr>
          <w:lang w:val="ca-ES"/>
        </w:rPr>
      </w:pPr>
    </w:p>
    <w:p w:rsidR="00170DF6" w:rsidRPr="00170DF6" w:rsidRDefault="00170DF6" w:rsidP="00170DF6">
      <w:pPr>
        <w:rPr>
          <w:lang w:val="ca-ES"/>
        </w:rPr>
      </w:pPr>
    </w:p>
    <w:sectPr w:rsidR="00170DF6" w:rsidRPr="00170D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6E66"/>
    <w:multiLevelType w:val="hybridMultilevel"/>
    <w:tmpl w:val="3C32A2EA"/>
    <w:lvl w:ilvl="0" w:tplc="09E6105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995526"/>
    <w:multiLevelType w:val="hybridMultilevel"/>
    <w:tmpl w:val="5BBA59CA"/>
    <w:lvl w:ilvl="0" w:tplc="F8F430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3D688A"/>
    <w:multiLevelType w:val="hybridMultilevel"/>
    <w:tmpl w:val="6CB8568E"/>
    <w:lvl w:ilvl="0" w:tplc="09E6105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DF3181"/>
    <w:multiLevelType w:val="hybridMultilevel"/>
    <w:tmpl w:val="AC5844DA"/>
    <w:lvl w:ilvl="0" w:tplc="09E6105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3C"/>
    <w:rsid w:val="00010DF5"/>
    <w:rsid w:val="00013E86"/>
    <w:rsid w:val="00082654"/>
    <w:rsid w:val="000957EC"/>
    <w:rsid w:val="00096E61"/>
    <w:rsid w:val="000A3EE1"/>
    <w:rsid w:val="000E0102"/>
    <w:rsid w:val="000E1CC3"/>
    <w:rsid w:val="000F2606"/>
    <w:rsid w:val="00111324"/>
    <w:rsid w:val="00117A82"/>
    <w:rsid w:val="00134C3C"/>
    <w:rsid w:val="00137711"/>
    <w:rsid w:val="00154D93"/>
    <w:rsid w:val="00170DF6"/>
    <w:rsid w:val="001B51DE"/>
    <w:rsid w:val="00226C77"/>
    <w:rsid w:val="002D2DCC"/>
    <w:rsid w:val="002F47B9"/>
    <w:rsid w:val="00313CDB"/>
    <w:rsid w:val="00314F97"/>
    <w:rsid w:val="00373A60"/>
    <w:rsid w:val="003B32FA"/>
    <w:rsid w:val="003D19C9"/>
    <w:rsid w:val="00445824"/>
    <w:rsid w:val="00461114"/>
    <w:rsid w:val="0048498A"/>
    <w:rsid w:val="005E4FED"/>
    <w:rsid w:val="00626532"/>
    <w:rsid w:val="006A4686"/>
    <w:rsid w:val="00704573"/>
    <w:rsid w:val="00740AA5"/>
    <w:rsid w:val="007A57C7"/>
    <w:rsid w:val="00817A50"/>
    <w:rsid w:val="00896BA8"/>
    <w:rsid w:val="009568C7"/>
    <w:rsid w:val="009869FD"/>
    <w:rsid w:val="009D37ED"/>
    <w:rsid w:val="00A75011"/>
    <w:rsid w:val="00A92656"/>
    <w:rsid w:val="00AB0135"/>
    <w:rsid w:val="00B066E1"/>
    <w:rsid w:val="00B06B32"/>
    <w:rsid w:val="00B72FA0"/>
    <w:rsid w:val="00BF1B6D"/>
    <w:rsid w:val="00C1536E"/>
    <w:rsid w:val="00D0156D"/>
    <w:rsid w:val="00D268E3"/>
    <w:rsid w:val="00D6593D"/>
    <w:rsid w:val="00D95FDA"/>
    <w:rsid w:val="00DB72C8"/>
    <w:rsid w:val="00DC3B50"/>
    <w:rsid w:val="00E02616"/>
    <w:rsid w:val="00E3229F"/>
    <w:rsid w:val="00E60D22"/>
    <w:rsid w:val="00F10752"/>
    <w:rsid w:val="00F80773"/>
    <w:rsid w:val="00F860E8"/>
    <w:rsid w:val="00FA0DD3"/>
    <w:rsid w:val="00FA60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536E"/>
    <w:pPr>
      <w:ind w:left="720"/>
      <w:contextualSpacing/>
    </w:pPr>
  </w:style>
  <w:style w:type="paragraph" w:styleId="Textodeglobo">
    <w:name w:val="Balloon Text"/>
    <w:basedOn w:val="Normal"/>
    <w:link w:val="TextodegloboCar"/>
    <w:uiPriority w:val="99"/>
    <w:semiHidden/>
    <w:unhideWhenUsed/>
    <w:rsid w:val="00817A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A50"/>
    <w:rPr>
      <w:rFonts w:ascii="Tahoma" w:hAnsi="Tahoma" w:cs="Tahoma"/>
      <w:sz w:val="16"/>
      <w:szCs w:val="16"/>
    </w:rPr>
  </w:style>
  <w:style w:type="paragraph" w:styleId="Ttulo">
    <w:name w:val="Title"/>
    <w:basedOn w:val="Normal"/>
    <w:next w:val="Normal"/>
    <w:link w:val="TtuloCar"/>
    <w:uiPriority w:val="10"/>
    <w:qFormat/>
    <w:rsid w:val="00986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69FD"/>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9869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536E"/>
    <w:pPr>
      <w:ind w:left="720"/>
      <w:contextualSpacing/>
    </w:pPr>
  </w:style>
  <w:style w:type="paragraph" w:styleId="Textodeglobo">
    <w:name w:val="Balloon Text"/>
    <w:basedOn w:val="Normal"/>
    <w:link w:val="TextodegloboCar"/>
    <w:uiPriority w:val="99"/>
    <w:semiHidden/>
    <w:unhideWhenUsed/>
    <w:rsid w:val="00817A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A50"/>
    <w:rPr>
      <w:rFonts w:ascii="Tahoma" w:hAnsi="Tahoma" w:cs="Tahoma"/>
      <w:sz w:val="16"/>
      <w:szCs w:val="16"/>
    </w:rPr>
  </w:style>
  <w:style w:type="paragraph" w:styleId="Ttulo">
    <w:name w:val="Title"/>
    <w:basedOn w:val="Normal"/>
    <w:next w:val="Normal"/>
    <w:link w:val="TtuloCar"/>
    <w:uiPriority w:val="10"/>
    <w:qFormat/>
    <w:rsid w:val="00986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69FD"/>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986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2016-04-21T10:23:00Z</dcterms:created>
  <dcterms:modified xsi:type="dcterms:W3CDTF">2016-04-21T10:28:00Z</dcterms:modified>
</cp:coreProperties>
</file>